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B45D" w14:textId="77777777" w:rsidR="003260AC" w:rsidRDefault="003260AC" w:rsidP="00326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260AC">
        <w:rPr>
          <w:rFonts w:ascii="Arial" w:hAnsi="Arial" w:cs="Arial"/>
          <w:b/>
          <w:sz w:val="40"/>
          <w:szCs w:val="40"/>
          <w:u w:val="single"/>
        </w:rPr>
        <w:t>La confiance en soi</w:t>
      </w:r>
    </w:p>
    <w:p w14:paraId="262B0829" w14:textId="77777777" w:rsidR="003260AC" w:rsidRDefault="003260AC" w:rsidP="003260AC">
      <w:pPr>
        <w:spacing w:after="0" w:line="240" w:lineRule="auto"/>
        <w:contextualSpacing/>
        <w:jc w:val="both"/>
        <w:rPr>
          <w:rFonts w:ascii="Calibri" w:eastAsia="+mn-ea" w:hAnsi="Calibri" w:cs="+mn-cs"/>
          <w:color w:val="002060"/>
          <w:kern w:val="24"/>
          <w:sz w:val="28"/>
          <w:szCs w:val="28"/>
          <w:lang w:eastAsia="fr-FR"/>
        </w:rPr>
      </w:pPr>
    </w:p>
    <w:p w14:paraId="5BE4E575" w14:textId="77777777" w:rsidR="003260AC" w:rsidRPr="00A12D16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>Séquence 1</w:t>
      </w:r>
      <w:r w:rsidRPr="00A12D16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 xml:space="preserve"> : Les valeurs</w:t>
      </w:r>
    </w:p>
    <w:p w14:paraId="7743AE2A" w14:textId="77777777" w:rsidR="003260AC" w:rsidRPr="00A12D16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D16">
        <w:rPr>
          <w:rFonts w:ascii="Calibri" w:eastAsia="+mn-ea" w:hAnsi="Calibri" w:cs="+mn-cs"/>
          <w:b/>
          <w:bCs/>
          <w:i/>
          <w:iCs/>
          <w:color w:val="0033CC"/>
          <w:kern w:val="24"/>
          <w:sz w:val="28"/>
          <w:szCs w:val="28"/>
          <w:lang w:eastAsia="fr-FR"/>
        </w:rPr>
        <w:t xml:space="preserve">Objectifs pédagogique </w:t>
      </w:r>
    </w:p>
    <w:p w14:paraId="7A7D7A57" w14:textId="77777777" w:rsidR="003260AC" w:rsidRPr="00A12D16" w:rsidRDefault="003260AC" w:rsidP="003260AC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A12D16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>Identifier ses valeurs pour vivre sa vie de manière cohérente avec soi–même</w:t>
      </w:r>
    </w:p>
    <w:p w14:paraId="3ACB49D3" w14:textId="77777777" w:rsidR="003260AC" w:rsidRPr="00A12D16" w:rsidRDefault="003260AC" w:rsidP="003260AC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A12D16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>Apporter un sentiment d’accomplissement.</w:t>
      </w:r>
    </w:p>
    <w:p w14:paraId="23DC04FC" w14:textId="77777777" w:rsidR="003260AC" w:rsidRPr="00A12D16" w:rsidRDefault="003260AC" w:rsidP="003260AC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A12D16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 xml:space="preserve">Permettre de savoir ce qui est important pour soi afin de faire des choix pertinents </w:t>
      </w:r>
    </w:p>
    <w:p w14:paraId="4AB80F83" w14:textId="77777777" w:rsidR="003260AC" w:rsidRPr="00A12D16" w:rsidRDefault="003260AC" w:rsidP="003260AC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A12D16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>Favoriser un meilleur équilibre entre soi et son environnement.</w:t>
      </w:r>
      <w:r w:rsidRPr="00A12D16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ab/>
      </w:r>
    </w:p>
    <w:p w14:paraId="1237F7DF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</w:p>
    <w:p w14:paraId="082CF357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STRUCTURE ET MOYEN PÉDAGOGIQUE :</w:t>
      </w:r>
    </w:p>
    <w:p w14:paraId="3F801577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INTRODUCTION</w:t>
      </w:r>
      <w:r>
        <w:rPr>
          <w:rFonts w:eastAsia="Times New Roman" w:cs="Arial"/>
          <w:sz w:val="24"/>
          <w:szCs w:val="24"/>
          <w:lang w:eastAsia="fr-FR"/>
        </w:rPr>
        <w:t xml:space="preserve"> : </w:t>
      </w:r>
      <w:r w:rsidRPr="00B379EC">
        <w:rPr>
          <w:rFonts w:eastAsia="Times New Roman" w:cs="Arial"/>
          <w:sz w:val="24"/>
          <w:szCs w:val="24"/>
          <w:lang w:eastAsia="fr-FR"/>
        </w:rPr>
        <w:t xml:space="preserve">PRESENTER  LE  THEME  ET  AMENER  LES  PARTICIPANTS  A  SE </w:t>
      </w:r>
    </w:p>
    <w:p w14:paraId="2FC44D4C" w14:textId="77777777" w:rsidR="003260A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PRESENTER PAR RAPPORT AU THEME</w:t>
      </w:r>
    </w:p>
    <w:p w14:paraId="18D63900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PRÉSENTATION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B379EC">
        <w:rPr>
          <w:rFonts w:eastAsia="Times New Roman" w:cs="Arial"/>
          <w:sz w:val="24"/>
          <w:szCs w:val="24"/>
          <w:lang w:eastAsia="fr-FR"/>
        </w:rPr>
        <w:t xml:space="preserve">:  </w:t>
      </w:r>
      <w:proofErr w:type="gramStart"/>
      <w:r w:rsidRPr="00B379EC">
        <w:rPr>
          <w:rFonts w:eastAsia="Times New Roman" w:cs="Arial"/>
          <w:sz w:val="24"/>
          <w:szCs w:val="24"/>
          <w:lang w:eastAsia="fr-FR"/>
        </w:rPr>
        <w:t>COMPRENDRE  L’IMPORTANCE</w:t>
      </w:r>
      <w:proofErr w:type="gramEnd"/>
      <w:r w:rsidRPr="00B379EC">
        <w:rPr>
          <w:rFonts w:eastAsia="Times New Roman" w:cs="Arial"/>
          <w:sz w:val="24"/>
          <w:szCs w:val="24"/>
          <w:lang w:eastAsia="fr-FR"/>
        </w:rPr>
        <w:t xml:space="preserve">  DES  VALEURS  POUR  VIVRE  DE </w:t>
      </w:r>
    </w:p>
    <w:p w14:paraId="6D55670D" w14:textId="77777777" w:rsidR="003260A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FAÇON AUTHENTIQUE ET CONGRUENTE.</w:t>
      </w:r>
    </w:p>
    <w:p w14:paraId="005F4474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ACTIVITÉS PRATIQUES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B379EC">
        <w:rPr>
          <w:rFonts w:eastAsia="Times New Roman" w:cs="Arial"/>
          <w:sz w:val="24"/>
          <w:szCs w:val="24"/>
          <w:lang w:eastAsia="fr-FR"/>
        </w:rPr>
        <w:t>: BRAINSTORMING, EXERCICES AUTOUR DE L’IDENTIFICATION  DE  VALEURS  ET  DE  REFLEXION  INDIVIDUELLE  POUR  LES SATISFAIRE AU QUOTIDIEN</w:t>
      </w:r>
    </w:p>
    <w:p w14:paraId="61D1CAD0" w14:textId="77777777" w:rsidR="003260AC" w:rsidRDefault="003260AC" w:rsidP="003260A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14:paraId="485E8201" w14:textId="77777777" w:rsidR="003260AC" w:rsidRPr="00A12D16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>Séquence 2</w:t>
      </w:r>
      <w:r w:rsidRPr="00A12D16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 xml:space="preserve"> : </w:t>
      </w: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>l’affirmation de soi</w:t>
      </w:r>
    </w:p>
    <w:p w14:paraId="6CAE2C90" w14:textId="77777777" w:rsidR="003260AC" w:rsidRPr="00A12D16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D16">
        <w:rPr>
          <w:rFonts w:ascii="Calibri" w:eastAsia="+mn-ea" w:hAnsi="Calibri" w:cs="+mn-cs"/>
          <w:b/>
          <w:bCs/>
          <w:i/>
          <w:iCs/>
          <w:color w:val="0033CC"/>
          <w:kern w:val="24"/>
          <w:sz w:val="28"/>
          <w:szCs w:val="28"/>
          <w:lang w:eastAsia="fr-FR"/>
        </w:rPr>
        <w:t xml:space="preserve">Objectifs pédagogique </w:t>
      </w:r>
    </w:p>
    <w:p w14:paraId="70F08619" w14:textId="77777777" w:rsidR="003260AC" w:rsidRPr="00B379EC" w:rsidRDefault="003260AC" w:rsidP="003260AC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>Comprendre la différence entre confiance en soi et estime de soi</w:t>
      </w:r>
      <w:r w:rsidRPr="00A12D16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 xml:space="preserve"> </w:t>
      </w:r>
    </w:p>
    <w:p w14:paraId="56555B9A" w14:textId="77777777" w:rsidR="003260AC" w:rsidRDefault="003260AC" w:rsidP="003260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S’approprier</w:t>
      </w:r>
      <w:r w:rsidRPr="00A12D16">
        <w:t xml:space="preserve"> </w:t>
      </w:r>
      <w:r w:rsidRPr="00A12D16">
        <w:rPr>
          <w:rFonts w:ascii="Times New Roman" w:eastAsia="Times New Roman" w:hAnsi="Times New Roman" w:cs="Times New Roman"/>
          <w:sz w:val="28"/>
          <w:szCs w:val="24"/>
          <w:lang w:eastAsia="fr-FR"/>
        </w:rPr>
        <w:t>et développer la notion de confiance en soi pour renforcer l’estime de soi</w:t>
      </w:r>
    </w:p>
    <w:p w14:paraId="23A7F9CA" w14:textId="77777777" w:rsidR="003260AC" w:rsidRDefault="003260AC" w:rsidP="003260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A12D16">
        <w:rPr>
          <w:rFonts w:ascii="Times New Roman" w:eastAsia="Times New Roman" w:hAnsi="Times New Roman" w:cs="Times New Roman"/>
          <w:sz w:val="28"/>
          <w:szCs w:val="24"/>
          <w:lang w:eastAsia="fr-FR"/>
        </w:rPr>
        <w:t>Savoir utiliser les techniques du développement de la confiance en soi</w:t>
      </w:r>
    </w:p>
    <w:p w14:paraId="7E2681DC" w14:textId="77777777" w:rsidR="003260AC" w:rsidRPr="00A12D16" w:rsidRDefault="003260AC" w:rsidP="003260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Savoir </w:t>
      </w:r>
      <w:r w:rsidRPr="00B379EC">
        <w:rPr>
          <w:rFonts w:ascii="Times New Roman" w:eastAsia="Times New Roman" w:hAnsi="Times New Roman" w:cs="Times New Roman"/>
          <w:sz w:val="28"/>
          <w:szCs w:val="24"/>
          <w:lang w:eastAsia="fr-FR"/>
        </w:rPr>
        <w:t>se positionner par rapport aux autres</w:t>
      </w:r>
    </w:p>
    <w:p w14:paraId="2650E011" w14:textId="77777777" w:rsidR="003260AC" w:rsidRPr="00A12D16" w:rsidRDefault="003260AC" w:rsidP="003260A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14:paraId="07B0AB7E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STRUCTURE ET MOYEN PÉDAGOGIQUE :</w:t>
      </w:r>
    </w:p>
    <w:p w14:paraId="1FAFC6E9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INTRODUCTION</w:t>
      </w:r>
      <w:r>
        <w:rPr>
          <w:rFonts w:eastAsia="Times New Roman" w:cs="Arial"/>
          <w:sz w:val="24"/>
          <w:szCs w:val="24"/>
          <w:lang w:eastAsia="fr-FR"/>
        </w:rPr>
        <w:t xml:space="preserve"> : </w:t>
      </w:r>
      <w:r w:rsidRPr="00B379EC">
        <w:rPr>
          <w:rFonts w:eastAsia="Times New Roman" w:cs="Arial"/>
          <w:sz w:val="24"/>
          <w:szCs w:val="24"/>
          <w:lang w:eastAsia="fr-FR"/>
        </w:rPr>
        <w:t>PRESENTER  LE  THEME  ET  AMENER  LES  PARTICIPANT</w:t>
      </w:r>
      <w:r>
        <w:rPr>
          <w:rFonts w:eastAsia="Times New Roman" w:cs="Arial"/>
          <w:sz w:val="24"/>
          <w:szCs w:val="24"/>
          <w:lang w:eastAsia="fr-FR"/>
        </w:rPr>
        <w:t>E</w:t>
      </w:r>
      <w:r w:rsidRPr="00B379EC">
        <w:rPr>
          <w:rFonts w:eastAsia="Times New Roman" w:cs="Arial"/>
          <w:sz w:val="24"/>
          <w:szCs w:val="24"/>
          <w:lang w:eastAsia="fr-FR"/>
        </w:rPr>
        <w:t xml:space="preserve">S  A  SE </w:t>
      </w:r>
    </w:p>
    <w:p w14:paraId="356E8CB8" w14:textId="77777777" w:rsidR="003260A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PRESENTER PAR RAPPORT AU THEME</w:t>
      </w:r>
    </w:p>
    <w:p w14:paraId="6D1951E6" w14:textId="77777777" w:rsidR="003260A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PRÉSENTATION</w:t>
      </w:r>
      <w:r>
        <w:rPr>
          <w:rFonts w:eastAsia="Times New Roman" w:cs="Arial"/>
          <w:sz w:val="24"/>
          <w:szCs w:val="24"/>
          <w:lang w:eastAsia="fr-FR"/>
        </w:rPr>
        <w:t xml:space="preserve"> : </w:t>
      </w:r>
      <w:r w:rsidRPr="00B379EC">
        <w:rPr>
          <w:rFonts w:eastAsia="Times New Roman" w:cs="Arial"/>
          <w:sz w:val="24"/>
          <w:szCs w:val="24"/>
          <w:lang w:eastAsia="fr-FR"/>
        </w:rPr>
        <w:t xml:space="preserve">COMPRENDRE  L’IMPORTANCE  </w:t>
      </w:r>
      <w:r>
        <w:rPr>
          <w:rFonts w:eastAsia="Times New Roman" w:cs="Arial"/>
          <w:sz w:val="24"/>
          <w:szCs w:val="24"/>
          <w:lang w:eastAsia="fr-FR"/>
        </w:rPr>
        <w:t>DE FAIRE CONFIANCE ET D’INSPIRER CONFIANCE</w:t>
      </w:r>
      <w:r w:rsidRPr="00B379EC">
        <w:rPr>
          <w:rFonts w:eastAsia="Times New Roman" w:cs="Arial"/>
          <w:sz w:val="24"/>
          <w:szCs w:val="24"/>
          <w:lang w:eastAsia="fr-FR"/>
        </w:rPr>
        <w:t xml:space="preserve">  POUR  </w:t>
      </w:r>
      <w:r>
        <w:rPr>
          <w:rFonts w:eastAsia="Times New Roman" w:cs="Arial"/>
          <w:sz w:val="24"/>
          <w:szCs w:val="24"/>
          <w:lang w:eastAsia="fr-FR"/>
        </w:rPr>
        <w:t>AVANCER PLUS SEREINEMENT DANS SA VIE AU QUOTIDIEN</w:t>
      </w:r>
    </w:p>
    <w:p w14:paraId="7F67C356" w14:textId="77777777" w:rsidR="003260AC" w:rsidRPr="00A12D16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 w:rsidRPr="00A12D16">
        <w:rPr>
          <w:rFonts w:eastAsia="Times New Roman" w:cs="Arial"/>
          <w:sz w:val="25"/>
          <w:szCs w:val="25"/>
          <w:lang w:eastAsia="fr-FR"/>
        </w:rPr>
        <w:t>ACTIVITÉS PRATIQUES</w:t>
      </w:r>
      <w:r w:rsidRPr="00B379EC">
        <w:rPr>
          <w:rFonts w:eastAsia="Times New Roman" w:cs="Arial"/>
          <w:sz w:val="25"/>
          <w:szCs w:val="25"/>
          <w:lang w:eastAsia="fr-FR"/>
        </w:rPr>
        <w:t xml:space="preserve"> </w:t>
      </w:r>
      <w:r w:rsidRPr="00A12D16">
        <w:rPr>
          <w:rFonts w:eastAsia="Times New Roman" w:cs="Arial"/>
          <w:sz w:val="25"/>
          <w:szCs w:val="25"/>
          <w:lang w:eastAsia="fr-FR"/>
        </w:rPr>
        <w:t xml:space="preserve">: EXPERIMENTER LES OUTILS CONCRETS AU TRAVERS </w:t>
      </w:r>
    </w:p>
    <w:p w14:paraId="4ABDB1E7" w14:textId="77777777" w:rsidR="003260AC" w:rsidRPr="00A12D16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 w:rsidRPr="00A12D16">
        <w:rPr>
          <w:rFonts w:eastAsia="Times New Roman" w:cs="Arial"/>
          <w:sz w:val="25"/>
          <w:szCs w:val="25"/>
          <w:lang w:eastAsia="fr-FR"/>
        </w:rPr>
        <w:t xml:space="preserve">D’ANIMATIONS, D’EXERCICES EN GROUPE ET EN BINOME, DE REFLEXION </w:t>
      </w:r>
    </w:p>
    <w:p w14:paraId="6A5EC7E7" w14:textId="77777777" w:rsidR="003260AC" w:rsidRPr="00A12D16" w:rsidRDefault="003260AC" w:rsidP="003260A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12D16">
        <w:rPr>
          <w:rFonts w:eastAsia="Times New Roman" w:cs="Arial"/>
          <w:sz w:val="25"/>
          <w:szCs w:val="25"/>
          <w:lang w:eastAsia="fr-FR"/>
        </w:rPr>
        <w:t>INDIVIDUELLE</w:t>
      </w:r>
      <w:r w:rsidRPr="00A12D16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p w14:paraId="5127D2B7" w14:textId="77777777" w:rsidR="003260AC" w:rsidRPr="001C59F5" w:rsidRDefault="003260AC" w:rsidP="00326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8"/>
          <w:szCs w:val="24"/>
          <w:lang w:eastAsia="fr-FR"/>
        </w:rPr>
      </w:pPr>
    </w:p>
    <w:p w14:paraId="7FCBA299" w14:textId="77777777" w:rsidR="003260AC" w:rsidRDefault="003260AC" w:rsidP="003260AC">
      <w:pPr>
        <w:spacing w:after="0" w:line="240" w:lineRule="auto"/>
      </w:pPr>
    </w:p>
    <w:p w14:paraId="4229CBE8" w14:textId="77777777" w:rsidR="003260AC" w:rsidRDefault="003260AC" w:rsidP="003260AC">
      <w:pPr>
        <w:spacing w:after="0" w:line="240" w:lineRule="auto"/>
        <w:contextualSpacing/>
        <w:jc w:val="both"/>
        <w:rPr>
          <w:rFonts w:ascii="Calibri" w:eastAsia="+mn-ea" w:hAnsi="Calibri" w:cs="+mn-cs"/>
          <w:color w:val="002060"/>
          <w:kern w:val="24"/>
          <w:sz w:val="28"/>
          <w:szCs w:val="28"/>
          <w:lang w:eastAsia="fr-FR"/>
        </w:rPr>
      </w:pPr>
    </w:p>
    <w:p w14:paraId="588054BA" w14:textId="77777777" w:rsidR="003260AC" w:rsidRPr="00B379EC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9EC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 xml:space="preserve">Séquence </w:t>
      </w: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>3</w:t>
      </w:r>
      <w:r w:rsidRPr="00B379EC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 xml:space="preserve"> : Capacités - Ressources</w:t>
      </w:r>
    </w:p>
    <w:p w14:paraId="4E3F4E6B" w14:textId="77777777" w:rsidR="003260AC" w:rsidRPr="00B379EC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9EC">
        <w:rPr>
          <w:rFonts w:ascii="Calibri" w:eastAsia="+mn-ea" w:hAnsi="Calibri" w:cs="+mn-cs"/>
          <w:b/>
          <w:bCs/>
          <w:i/>
          <w:iCs/>
          <w:color w:val="0033CC"/>
          <w:kern w:val="24"/>
          <w:sz w:val="28"/>
          <w:szCs w:val="28"/>
          <w:lang w:eastAsia="fr-FR"/>
        </w:rPr>
        <w:t xml:space="preserve">Objectifs pédagogique </w:t>
      </w:r>
    </w:p>
    <w:p w14:paraId="6DB03975" w14:textId="77777777" w:rsidR="003260AC" w:rsidRPr="00B379EC" w:rsidRDefault="003260AC" w:rsidP="003260AC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B379EC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>Se projeter</w:t>
      </w:r>
    </w:p>
    <w:p w14:paraId="1C992E80" w14:textId="77777777" w:rsidR="003260AC" w:rsidRPr="003D0A6E" w:rsidRDefault="003260AC" w:rsidP="003260AC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B379EC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>S’appuyer sur ses ressources</w:t>
      </w:r>
    </w:p>
    <w:p w14:paraId="3B9994AE" w14:textId="77777777" w:rsidR="003260AC" w:rsidRPr="00B379EC" w:rsidRDefault="003260AC" w:rsidP="003260AC">
      <w:p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14:paraId="0DE9A930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STRUCTURE ET MOYEN PÉDAGOGIQUE :</w:t>
      </w:r>
    </w:p>
    <w:p w14:paraId="580C3EF9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INTRODUCTION</w:t>
      </w:r>
      <w:r>
        <w:rPr>
          <w:rFonts w:eastAsia="Times New Roman" w:cs="Arial"/>
          <w:sz w:val="24"/>
          <w:szCs w:val="24"/>
          <w:lang w:eastAsia="fr-FR"/>
        </w:rPr>
        <w:t xml:space="preserve"> : </w:t>
      </w:r>
      <w:r w:rsidRPr="00B379EC">
        <w:rPr>
          <w:rFonts w:eastAsia="Times New Roman" w:cs="Arial"/>
          <w:sz w:val="24"/>
          <w:szCs w:val="24"/>
          <w:lang w:eastAsia="fr-FR"/>
        </w:rPr>
        <w:t xml:space="preserve">PRESENTER  LE  THEME  ET  AMENER  LES  PARTICIPANTS  A  SE </w:t>
      </w:r>
    </w:p>
    <w:p w14:paraId="68D8BA8F" w14:textId="77777777" w:rsidR="003260A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PRESENTER PAR RAPPORT AU THEME</w:t>
      </w:r>
    </w:p>
    <w:p w14:paraId="5D79F390" w14:textId="77777777" w:rsidR="003260A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PRÉSENTATION</w:t>
      </w:r>
      <w:r>
        <w:rPr>
          <w:rFonts w:eastAsia="Times New Roman" w:cs="Arial"/>
          <w:sz w:val="24"/>
          <w:szCs w:val="24"/>
          <w:lang w:eastAsia="fr-FR"/>
        </w:rPr>
        <w:t xml:space="preserve"> : RECONNAITRE SES CAPACITS ET RESSOURCES POUR APPRENDRE PLUS EFFICACEMENT, SE SENTIR MIEUX ET DEVELOPPER SON OPTIMISME </w:t>
      </w:r>
    </w:p>
    <w:p w14:paraId="2A81BF91" w14:textId="77777777" w:rsidR="003260AC" w:rsidRPr="00A12D16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 w:rsidRPr="00A12D16">
        <w:rPr>
          <w:rFonts w:eastAsia="Times New Roman" w:cs="Arial"/>
          <w:sz w:val="25"/>
          <w:szCs w:val="25"/>
          <w:lang w:eastAsia="fr-FR"/>
        </w:rPr>
        <w:t>ACTIVITÉS PRATIQUES</w:t>
      </w:r>
      <w:r w:rsidRPr="00B379EC">
        <w:rPr>
          <w:rFonts w:eastAsia="Times New Roman" w:cs="Arial"/>
          <w:sz w:val="25"/>
          <w:szCs w:val="25"/>
          <w:lang w:eastAsia="fr-FR"/>
        </w:rPr>
        <w:t xml:space="preserve"> </w:t>
      </w:r>
      <w:r w:rsidRPr="00A12D16">
        <w:rPr>
          <w:rFonts w:eastAsia="Times New Roman" w:cs="Arial"/>
          <w:sz w:val="25"/>
          <w:szCs w:val="25"/>
          <w:lang w:eastAsia="fr-FR"/>
        </w:rPr>
        <w:t xml:space="preserve">: EXPERIMENTER LES OUTILS CONCRETS AU TRAVERS </w:t>
      </w:r>
    </w:p>
    <w:p w14:paraId="4E9EF8DD" w14:textId="77777777" w:rsidR="003260AC" w:rsidRPr="00A12D16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 w:rsidRPr="00A12D16">
        <w:rPr>
          <w:rFonts w:eastAsia="Times New Roman" w:cs="Arial"/>
          <w:sz w:val="25"/>
          <w:szCs w:val="25"/>
          <w:lang w:eastAsia="fr-FR"/>
        </w:rPr>
        <w:t xml:space="preserve">D’ANIMATIONS, D’EXERCICES EN GROUPE ET EN BINOME, DE REFLEXION </w:t>
      </w:r>
    </w:p>
    <w:p w14:paraId="43BE124C" w14:textId="77777777" w:rsidR="003260AC" w:rsidRPr="00A12D16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2D16">
        <w:rPr>
          <w:rFonts w:eastAsia="Times New Roman" w:cs="Arial"/>
          <w:sz w:val="25"/>
          <w:szCs w:val="25"/>
          <w:lang w:eastAsia="fr-FR"/>
        </w:rPr>
        <w:t>INDIVIDUELLE</w:t>
      </w:r>
    </w:p>
    <w:p w14:paraId="6DD0C98B" w14:textId="77777777" w:rsidR="003260AC" w:rsidRDefault="003260AC" w:rsidP="003260AC">
      <w:pPr>
        <w:spacing w:after="0" w:line="240" w:lineRule="auto"/>
      </w:pPr>
    </w:p>
    <w:p w14:paraId="7DD0D4D3" w14:textId="77777777" w:rsidR="003260AC" w:rsidRPr="00B379EC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9EC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 xml:space="preserve">Séquence </w:t>
      </w: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>4</w:t>
      </w:r>
      <w:r w:rsidRPr="00B379EC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 xml:space="preserve"> : </w:t>
      </w: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  <w:lang w:eastAsia="fr-FR"/>
        </w:rPr>
        <w:t>Développer son intelligence émotionnelle</w:t>
      </w:r>
    </w:p>
    <w:p w14:paraId="4F81A241" w14:textId="77777777" w:rsidR="003260AC" w:rsidRPr="00B379EC" w:rsidRDefault="003260AC" w:rsidP="0032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9EC">
        <w:rPr>
          <w:rFonts w:ascii="Calibri" w:eastAsia="+mn-ea" w:hAnsi="Calibri" w:cs="+mn-cs"/>
          <w:b/>
          <w:bCs/>
          <w:i/>
          <w:iCs/>
          <w:color w:val="0033CC"/>
          <w:kern w:val="24"/>
          <w:sz w:val="28"/>
          <w:szCs w:val="28"/>
          <w:lang w:eastAsia="fr-FR"/>
        </w:rPr>
        <w:t xml:space="preserve">Objectifs pédagogique </w:t>
      </w:r>
    </w:p>
    <w:p w14:paraId="3B3A7E57" w14:textId="77777777" w:rsidR="003260AC" w:rsidRPr="003D0A6E" w:rsidRDefault="003260AC" w:rsidP="003260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 xml:space="preserve">Comprendre le </w:t>
      </w:r>
      <w:r w:rsidRPr="003D0A6E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>rôle des émotions, réussir à les identifier, à les exprimer et à les réguler.</w:t>
      </w:r>
    </w:p>
    <w:p w14:paraId="4E0DAA91" w14:textId="77777777" w:rsidR="003260AC" w:rsidRPr="003260AC" w:rsidRDefault="003260AC" w:rsidP="003260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260AC">
        <w:rPr>
          <w:rFonts w:ascii="Calibri" w:eastAsia="+mn-ea" w:hAnsi="Calibri" w:cs="+mn-cs"/>
          <w:color w:val="000000"/>
          <w:kern w:val="24"/>
          <w:sz w:val="28"/>
          <w:szCs w:val="28"/>
          <w:lang w:eastAsia="fr-FR"/>
        </w:rPr>
        <w:t>Apprendre à réguler les émotions désagréables et développer les émotions positives.</w:t>
      </w:r>
    </w:p>
    <w:p w14:paraId="7D556A25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STRUCTURE ET MOYEN PÉDAGOGIQUE :</w:t>
      </w:r>
    </w:p>
    <w:p w14:paraId="50D5F5BE" w14:textId="77777777" w:rsidR="003260AC" w:rsidRPr="00B379E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INTRODUCTION</w:t>
      </w:r>
      <w:r>
        <w:rPr>
          <w:rFonts w:eastAsia="Times New Roman" w:cs="Arial"/>
          <w:sz w:val="24"/>
          <w:szCs w:val="24"/>
          <w:lang w:eastAsia="fr-FR"/>
        </w:rPr>
        <w:t xml:space="preserve"> : </w:t>
      </w:r>
      <w:r w:rsidRPr="00B379EC">
        <w:rPr>
          <w:rFonts w:eastAsia="Times New Roman" w:cs="Arial"/>
          <w:sz w:val="24"/>
          <w:szCs w:val="24"/>
          <w:lang w:eastAsia="fr-FR"/>
        </w:rPr>
        <w:t xml:space="preserve">PRESENTER  LE  THEME  ET  AMENER  LES  PARTICIPANTS  A  SE </w:t>
      </w:r>
    </w:p>
    <w:p w14:paraId="3B414DDE" w14:textId="77777777" w:rsidR="003260AC" w:rsidRDefault="003260AC" w:rsidP="003260A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PRESENTER PAR RAPPORT AU THEME</w:t>
      </w:r>
    </w:p>
    <w:p w14:paraId="5355214D" w14:textId="77777777" w:rsidR="003260AC" w:rsidRPr="003D0A6E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 w:rsidRPr="00B379EC">
        <w:rPr>
          <w:rFonts w:eastAsia="Times New Roman" w:cs="Arial"/>
          <w:sz w:val="24"/>
          <w:szCs w:val="24"/>
          <w:lang w:eastAsia="fr-FR"/>
        </w:rPr>
        <w:t>PRÉSENTATION</w:t>
      </w:r>
      <w:r>
        <w:rPr>
          <w:rFonts w:eastAsia="Times New Roman" w:cs="Arial"/>
          <w:sz w:val="24"/>
          <w:szCs w:val="24"/>
          <w:lang w:eastAsia="fr-FR"/>
        </w:rPr>
        <w:t xml:space="preserve"> :</w:t>
      </w:r>
      <w:r w:rsidRPr="003D0A6E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3D0A6E">
        <w:rPr>
          <w:rFonts w:eastAsia="Times New Roman" w:cs="Arial"/>
          <w:sz w:val="25"/>
          <w:szCs w:val="25"/>
          <w:lang w:eastAsia="fr-FR"/>
        </w:rPr>
        <w:t xml:space="preserve">COMPRENDRE ET PARTAGER AUTOUR DU CONCEPT DE </w:t>
      </w:r>
    </w:p>
    <w:p w14:paraId="03EB7725" w14:textId="77777777" w:rsidR="003260AC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>
        <w:rPr>
          <w:rFonts w:eastAsia="Times New Roman" w:cs="Arial"/>
          <w:sz w:val="25"/>
          <w:szCs w:val="25"/>
          <w:lang w:eastAsia="fr-FR"/>
        </w:rPr>
        <w:t>L’INTELLIGENCE EMOTIONNELLE ;</w:t>
      </w:r>
    </w:p>
    <w:p w14:paraId="7B4676B1" w14:textId="77777777" w:rsidR="003260AC" w:rsidRPr="003D0A6E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 w:rsidRPr="003D0A6E">
        <w:rPr>
          <w:rFonts w:eastAsia="Times New Roman" w:cs="Arial"/>
          <w:sz w:val="25"/>
          <w:szCs w:val="25"/>
          <w:lang w:eastAsia="fr-FR"/>
        </w:rPr>
        <w:t>ACTIVITÉS PRATIQUES</w:t>
      </w:r>
      <w:r>
        <w:rPr>
          <w:rFonts w:eastAsia="Times New Roman" w:cs="Arial"/>
          <w:sz w:val="25"/>
          <w:szCs w:val="25"/>
          <w:lang w:eastAsia="fr-FR"/>
        </w:rPr>
        <w:t xml:space="preserve"> </w:t>
      </w:r>
      <w:r w:rsidRPr="003D0A6E">
        <w:rPr>
          <w:rFonts w:eastAsia="Times New Roman" w:cs="Arial"/>
          <w:sz w:val="25"/>
          <w:szCs w:val="25"/>
          <w:lang w:eastAsia="fr-FR"/>
        </w:rPr>
        <w:t xml:space="preserve">: ACTIVITES INTERACTIVES AUTOUR DE L’IDENTIFICATION, </w:t>
      </w:r>
    </w:p>
    <w:p w14:paraId="5944639A" w14:textId="77777777" w:rsidR="003260AC" w:rsidRPr="003D0A6E" w:rsidRDefault="003260AC" w:rsidP="003260AC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 w:rsidRPr="003D0A6E">
        <w:rPr>
          <w:rFonts w:eastAsia="Times New Roman" w:cs="Arial"/>
          <w:sz w:val="25"/>
          <w:szCs w:val="25"/>
          <w:lang w:eastAsia="fr-FR"/>
        </w:rPr>
        <w:t xml:space="preserve">L’EXPRESSION ET LA REGULATION DES EMOTIONS. COMPRENDRE LES FONCTIONS </w:t>
      </w:r>
    </w:p>
    <w:p w14:paraId="2FADFC2A" w14:textId="77777777" w:rsidR="003260AC" w:rsidRPr="003D0A6E" w:rsidRDefault="003260AC" w:rsidP="003260A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3D0A6E">
        <w:rPr>
          <w:rFonts w:eastAsia="Times New Roman" w:cs="Arial"/>
          <w:sz w:val="25"/>
          <w:szCs w:val="25"/>
          <w:lang w:eastAsia="fr-FR"/>
        </w:rPr>
        <w:t>ET LES BESOINS RELIES A CHAQUE EMOTION</w:t>
      </w:r>
      <w:r w:rsidRPr="003D0A6E">
        <w:rPr>
          <w:rFonts w:ascii="Arial" w:eastAsia="Times New Roman" w:hAnsi="Arial" w:cs="Arial"/>
          <w:sz w:val="25"/>
          <w:szCs w:val="25"/>
          <w:lang w:eastAsia="fr-FR"/>
        </w:rPr>
        <w:t xml:space="preserve">. </w:t>
      </w:r>
    </w:p>
    <w:p w14:paraId="40AF9C58" w14:textId="77777777" w:rsidR="006D26E1" w:rsidRDefault="00DB3578"/>
    <w:sectPr w:rsidR="006D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038F"/>
    <w:multiLevelType w:val="hybridMultilevel"/>
    <w:tmpl w:val="7466E8A2"/>
    <w:lvl w:ilvl="0" w:tplc="15745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2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4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A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8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C0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2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E93EC7"/>
    <w:multiLevelType w:val="hybridMultilevel"/>
    <w:tmpl w:val="20083FF0"/>
    <w:lvl w:ilvl="0" w:tplc="28F49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8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1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87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2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EE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6D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8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AC"/>
    <w:rsid w:val="003260AC"/>
    <w:rsid w:val="00DB3578"/>
    <w:rsid w:val="00E769B6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7ACB"/>
  <w15:docId w15:val="{96ADC497-6A4A-42EA-B1CA-BA6B0FE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Pierre Fillon</cp:lastModifiedBy>
  <cp:revision>2</cp:revision>
  <dcterms:created xsi:type="dcterms:W3CDTF">2020-03-07T18:21:00Z</dcterms:created>
  <dcterms:modified xsi:type="dcterms:W3CDTF">2020-03-07T18:21:00Z</dcterms:modified>
</cp:coreProperties>
</file>